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B8FF" w14:textId="77777777" w:rsidR="00915102" w:rsidRDefault="00915102" w:rsidP="00915102">
      <w:pPr>
        <w:shd w:val="clear" w:color="auto" w:fill="FFFFFF"/>
        <w:spacing w:before="238"/>
        <w:ind w:left="770"/>
      </w:pP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Informacja w zakresie przetwarzania danych osobowych dla kandydatów do pracy</w:t>
      </w:r>
    </w:p>
    <w:p w14:paraId="5CFFD01F" w14:textId="77777777" w:rsidR="00915102" w:rsidRDefault="00915102" w:rsidP="00915102">
      <w:pPr>
        <w:shd w:val="clear" w:color="auto" w:fill="FFFFFF"/>
        <w:spacing w:before="230" w:line="230" w:lineRule="exact"/>
        <w:ind w:left="14" w:right="14"/>
        <w:jc w:val="both"/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Informacja zgodnie z art 13 Rozporządzenia Parlamentu Europejskiego i Rady (UE) 2016/679 z dnia </w:t>
      </w:r>
      <w:r>
        <w:rPr>
          <w:rFonts w:ascii="Times New Roman" w:hAnsi="Times New Roman" w:cs="Times New Roman"/>
          <w:spacing w:val="-3"/>
          <w:sz w:val="22"/>
          <w:szCs w:val="22"/>
        </w:rPr>
        <w:br/>
        <w:t xml:space="preserve">27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kwietnia 2016 r. w sprawie ochrony osób fizycznych w związku z przetwarzaniem danych osobowych </w:t>
      </w:r>
      <w:r w:rsidRPr="00801E1F">
        <w:rPr>
          <w:rFonts w:ascii="Times New Roman" w:hAnsi="Times New Roman" w:cs="Times New Roman"/>
          <w:spacing w:val="-5"/>
          <w:sz w:val="22"/>
          <w:szCs w:val="22"/>
        </w:rPr>
        <w:t>i</w:t>
      </w:r>
      <w:r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w sprawie swobodnego przepływu takich danych oraz uchylenia dyrektywy 95/46/WE (ogólne rozporzą</w:t>
      </w:r>
      <w:r>
        <w:rPr>
          <w:rFonts w:ascii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dzenie o ochronie danych), dalej RODO:</w:t>
      </w:r>
    </w:p>
    <w:p w14:paraId="5CE02C06" w14:textId="77777777" w:rsidR="00915102" w:rsidRDefault="00915102" w:rsidP="00915102">
      <w:pPr>
        <w:shd w:val="clear" w:color="auto" w:fill="FFFFFF"/>
        <w:tabs>
          <w:tab w:val="left" w:pos="180"/>
        </w:tabs>
        <w:spacing w:line="230" w:lineRule="exact"/>
        <w:ind w:left="22"/>
      </w:pPr>
      <w:r>
        <w:rPr>
          <w:rFonts w:ascii="Times New Roman" w:hAnsi="Times New Roman" w:cs="Times New Roman"/>
          <w:b/>
          <w:bCs/>
          <w:spacing w:val="-17"/>
          <w:sz w:val="22"/>
          <w:szCs w:val="22"/>
        </w:rPr>
        <w:t>I.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5"/>
          <w:sz w:val="22"/>
          <w:szCs w:val="22"/>
        </w:rPr>
        <w:t>Tożsamość i dane kontaktowe Administratora:</w:t>
      </w:r>
    </w:p>
    <w:p w14:paraId="1F05B833" w14:textId="77777777" w:rsidR="00915102" w:rsidRDefault="00915102" w:rsidP="00915102">
      <w:pPr>
        <w:shd w:val="clear" w:color="auto" w:fill="FFFFFF"/>
        <w:spacing w:line="230" w:lineRule="exact"/>
        <w:ind w:left="14" w:right="22"/>
        <w:jc w:val="both"/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Administratorem danych przetwarzanych w ramach procesu rekrutacji jest Dyrektor Sądu Okręgowego </w:t>
      </w:r>
      <w:r>
        <w:rPr>
          <w:rFonts w:ascii="Times New Roman" w:hAnsi="Times New Roman" w:cs="Times New Roman"/>
          <w:sz w:val="22"/>
          <w:szCs w:val="22"/>
        </w:rPr>
        <w:t>w Bydgoszczy, ul. Wały Jagiellońskie 2,85-128 Bydgoszcz.</w:t>
      </w:r>
    </w:p>
    <w:p w14:paraId="39784416" w14:textId="77777777" w:rsidR="00915102" w:rsidRDefault="00915102" w:rsidP="00915102">
      <w:pPr>
        <w:shd w:val="clear" w:color="auto" w:fill="FFFFFF"/>
        <w:tabs>
          <w:tab w:val="left" w:pos="245"/>
        </w:tabs>
        <w:spacing w:line="230" w:lineRule="exact"/>
        <w:ind w:left="22"/>
      </w:pPr>
      <w:r w:rsidRPr="0066570A">
        <w:rPr>
          <w:rFonts w:ascii="Times New Roman" w:hAnsi="Times New Roman" w:cs="Times New Roman"/>
          <w:b/>
          <w:bCs/>
          <w:spacing w:val="-14"/>
          <w:sz w:val="22"/>
          <w:szCs w:val="22"/>
        </w:rPr>
        <w:t>II.</w:t>
      </w:r>
      <w:r w:rsidRPr="0066570A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Dane kontaktowe inspektora ochrony danych:</w:t>
      </w:r>
    </w:p>
    <w:p w14:paraId="55D8C560" w14:textId="77777777" w:rsidR="00915102" w:rsidRDefault="00915102" w:rsidP="00915102">
      <w:pPr>
        <w:shd w:val="clear" w:color="auto" w:fill="FFFFFF"/>
        <w:spacing w:line="230" w:lineRule="exact"/>
        <w:ind w:left="14" w:right="14"/>
        <w:jc w:val="both"/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We wszystkich sprawach dotyczących przetwarzania danych osobowych kontaktować się można </w:t>
      </w:r>
      <w:r>
        <w:rPr>
          <w:rFonts w:ascii="Times New Roman" w:hAnsi="Times New Roman" w:cs="Times New Roman"/>
          <w:spacing w:val="-5"/>
          <w:sz w:val="22"/>
          <w:szCs w:val="22"/>
        </w:rPr>
        <w:br/>
        <w:t>z Inspek</w:t>
      </w:r>
      <w:r>
        <w:rPr>
          <w:rFonts w:ascii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torem Ochrony Danych za pośrednictwem poczty e-mail: </w:t>
      </w:r>
      <w:hyperlink r:id="rId4" w:history="1">
        <w:r w:rsidRPr="0066570A">
          <w:rPr>
            <w:rStyle w:val="Hipercze"/>
            <w:rFonts w:ascii="Times New Roman" w:hAnsi="Times New Roman"/>
            <w:spacing w:val="-1"/>
            <w:sz w:val="22"/>
            <w:szCs w:val="22"/>
          </w:rPr>
          <w:t>iod@bydgoszcz.so.gov.pl</w:t>
        </w:r>
      </w:hyperlink>
      <w:r w:rsidRPr="0066570A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pisemnie pod adresem </w:t>
      </w:r>
      <w:r>
        <w:rPr>
          <w:rFonts w:ascii="Times New Roman" w:hAnsi="Times New Roman" w:cs="Times New Roman"/>
          <w:spacing w:val="-3"/>
          <w:sz w:val="22"/>
          <w:szCs w:val="22"/>
        </w:rPr>
        <w:t>ul. Wały Jagiellońskie 2,85-128 Bydgoszcz lub pod numerem telefonu: 52 32-53-211.</w:t>
      </w:r>
    </w:p>
    <w:p w14:paraId="7818D55B" w14:textId="77777777" w:rsidR="00915102" w:rsidRDefault="00915102" w:rsidP="00915102">
      <w:pPr>
        <w:shd w:val="clear" w:color="auto" w:fill="FFFFFF"/>
        <w:tabs>
          <w:tab w:val="left" w:pos="310"/>
        </w:tabs>
        <w:spacing w:line="230" w:lineRule="exact"/>
        <w:ind w:left="14"/>
      </w:pPr>
      <w:r>
        <w:rPr>
          <w:rFonts w:ascii="Times New Roman" w:hAnsi="Times New Roman" w:cs="Times New Roman"/>
          <w:b/>
          <w:bCs/>
          <w:spacing w:val="-14"/>
          <w:sz w:val="22"/>
          <w:szCs w:val="22"/>
        </w:rPr>
        <w:t>III.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5"/>
          <w:sz w:val="22"/>
          <w:szCs w:val="22"/>
        </w:rPr>
        <w:t>Cel i podstawa prawna przetwarzania danych:</w:t>
      </w:r>
    </w:p>
    <w:p w14:paraId="6BBDE9F5" w14:textId="77777777" w:rsidR="00915102" w:rsidRDefault="00915102" w:rsidP="00915102">
      <w:pPr>
        <w:shd w:val="clear" w:color="auto" w:fill="FFFFFF"/>
        <w:spacing w:before="7" w:line="230" w:lineRule="exact"/>
        <w:ind w:left="14" w:right="14"/>
        <w:jc w:val="both"/>
      </w:pPr>
      <w:r>
        <w:rPr>
          <w:rFonts w:ascii="Times New Roman" w:hAnsi="Times New Roman" w:cs="Times New Roman"/>
          <w:spacing w:val="-2"/>
          <w:sz w:val="22"/>
          <w:szCs w:val="22"/>
        </w:rPr>
        <w:t>Państwa dane osobowe przetwarzane będą w celu przeprowadzenia obecnego postępowania rekrutacyj</w:t>
      </w:r>
      <w:r>
        <w:rPr>
          <w:rFonts w:ascii="Times New Roman" w:hAnsi="Times New Roman" w:cs="Times New Roman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 xml:space="preserve">nego, na podstawie art 6 ust 1 lit c RODO, tzn. przetwarzanie na potrzeby przeprowadzenia procesu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rekrutacji jest niezbędne do wypełnienia obowiązku prawnego ciążącego na administratorze.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Podanie innych danych, w zakresie nieokreślonym przepisami prawa, zostanie potraktowane jako Państwa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zgoda na przetwarzanie tych danych osobowych. Wyrażenie zgody w tym przypadku jest dobrowolne, </w:t>
      </w:r>
      <w:r>
        <w:rPr>
          <w:rFonts w:ascii="Times New Roman" w:hAnsi="Times New Roman" w:cs="Times New Roman"/>
          <w:sz w:val="22"/>
          <w:szCs w:val="22"/>
        </w:rPr>
        <w:t>a zgodę tak wyrażoną można odwołać w dowolnym czasie.</w:t>
      </w:r>
    </w:p>
    <w:p w14:paraId="6FC55D67" w14:textId="77777777" w:rsidR="00915102" w:rsidRDefault="00915102" w:rsidP="00915102">
      <w:pPr>
        <w:shd w:val="clear" w:color="auto" w:fill="FFFFFF"/>
        <w:spacing w:line="230" w:lineRule="exact"/>
        <w:ind w:left="14" w:right="7"/>
        <w:jc w:val="both"/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Po zakończeniu obecnego naboru Państwa dane mogą zostać wykorzystane do sporządzenia listy </w:t>
      </w:r>
      <w:r>
        <w:rPr>
          <w:rFonts w:ascii="Times New Roman" w:hAnsi="Times New Roman" w:cs="Times New Roman"/>
          <w:spacing w:val="-5"/>
          <w:sz w:val="22"/>
          <w:szCs w:val="22"/>
        </w:rPr>
        <w:br/>
        <w:t>rezerwo</w:t>
      </w:r>
      <w:r>
        <w:rPr>
          <w:rFonts w:ascii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wej kandydatów, jeżeli wyrażą Państwo na to zgodę, o której mowa w art. 6 ust 1 lit a RODO. Publikacja </w:t>
      </w:r>
      <w:r>
        <w:rPr>
          <w:rFonts w:ascii="Times New Roman" w:hAnsi="Times New Roman" w:cs="Times New Roman"/>
          <w:spacing w:val="-3"/>
          <w:sz w:val="22"/>
          <w:szCs w:val="22"/>
        </w:rPr>
        <w:t>nazwiska kandydata na liście rezerwowej także realizowana jest na podstawie Państwa zgody.</w:t>
      </w:r>
    </w:p>
    <w:p w14:paraId="019D2CF0" w14:textId="77777777" w:rsidR="00915102" w:rsidRDefault="00915102" w:rsidP="00915102">
      <w:pPr>
        <w:shd w:val="clear" w:color="auto" w:fill="FFFFFF"/>
        <w:tabs>
          <w:tab w:val="left" w:pos="310"/>
        </w:tabs>
        <w:spacing w:line="230" w:lineRule="exact"/>
        <w:ind w:left="14"/>
      </w:pPr>
      <w:r w:rsidRPr="0066570A">
        <w:rPr>
          <w:rFonts w:ascii="Times New Roman" w:hAnsi="Times New Roman" w:cs="Times New Roman"/>
          <w:spacing w:val="-16"/>
          <w:sz w:val="22"/>
          <w:szCs w:val="22"/>
        </w:rPr>
        <w:t>IV.</w:t>
      </w:r>
      <w:r w:rsidRPr="006657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5"/>
          <w:sz w:val="22"/>
          <w:szCs w:val="22"/>
        </w:rPr>
        <w:t>Okres przechowywania danych:</w:t>
      </w:r>
    </w:p>
    <w:p w14:paraId="05D191B0" w14:textId="77777777" w:rsidR="00915102" w:rsidRDefault="00915102" w:rsidP="00915102">
      <w:pPr>
        <w:shd w:val="clear" w:color="auto" w:fill="FFFFFF"/>
        <w:spacing w:line="230" w:lineRule="exact"/>
        <w:ind w:left="22" w:right="7"/>
        <w:jc w:val="both"/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Dokumentacja kandydata wybranego na stanowisko, na które przeprowadzany był konkurs włączana jest </w:t>
      </w:r>
      <w:r>
        <w:rPr>
          <w:rFonts w:ascii="Times New Roman" w:hAnsi="Times New Roman" w:cs="Times New Roman"/>
          <w:sz w:val="22"/>
          <w:szCs w:val="22"/>
        </w:rPr>
        <w:t>do jego akt osobowych.</w:t>
      </w:r>
    </w:p>
    <w:p w14:paraId="53CEBDA4" w14:textId="77777777" w:rsidR="00915102" w:rsidRDefault="00915102" w:rsidP="00915102">
      <w:pPr>
        <w:shd w:val="clear" w:color="auto" w:fill="FFFFFF"/>
        <w:spacing w:before="14" w:line="230" w:lineRule="exact"/>
        <w:ind w:left="22"/>
        <w:jc w:val="both"/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Dokumentacja z przebiegu konkursu przechowywana jest w Sądzie Okręgowym w Bydgoszczy przez okres 12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miesięcy od daty sporządzenia końcowego protokołu z przebiegu konkursu. Następnie dokumentacja jest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archiwizowana zgodnie z instrukcją kancelaryjną obowiązującą u administratora oraz ustawą </w:t>
      </w:r>
      <w:r>
        <w:rPr>
          <w:rFonts w:ascii="Times New Roman" w:hAnsi="Times New Roman" w:cs="Times New Roman"/>
          <w:spacing w:val="-2"/>
          <w:sz w:val="22"/>
          <w:szCs w:val="22"/>
        </w:rPr>
        <w:br/>
        <w:t xml:space="preserve">z 14 lipca </w:t>
      </w:r>
      <w:r>
        <w:rPr>
          <w:rFonts w:ascii="Times New Roman" w:hAnsi="Times New Roman" w:cs="Times New Roman"/>
          <w:sz w:val="22"/>
          <w:szCs w:val="22"/>
        </w:rPr>
        <w:t>1983 r. o narodowym zasobie archiwalnym i archiwach.</w:t>
      </w:r>
    </w:p>
    <w:p w14:paraId="3D4E2476" w14:textId="77777777" w:rsidR="00915102" w:rsidRDefault="00915102" w:rsidP="00915102">
      <w:pPr>
        <w:shd w:val="clear" w:color="auto" w:fill="FFFFFF"/>
        <w:spacing w:line="230" w:lineRule="exact"/>
        <w:ind w:left="14" w:right="14"/>
        <w:jc w:val="both"/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Lista kandydatów, którzy zakwalifikowali się do kolejnych etapów konkursu, lista kandydatów wybranych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lub imię i nazwisko kandydata wybranego na stanowisko, na które przeprowadzany był konkurs oraz lista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rezerwowa kandydatów publikowane są na stronie internetowej sądu w trakcie trwania konkursu, </w:t>
      </w:r>
      <w:r>
        <w:rPr>
          <w:rFonts w:ascii="Times New Roman" w:hAnsi="Times New Roman" w:cs="Times New Roman"/>
          <w:spacing w:val="-2"/>
          <w:sz w:val="22"/>
          <w:szCs w:val="22"/>
        </w:rPr>
        <w:br/>
        <w:t>a na</w:t>
      </w:r>
      <w:r>
        <w:rPr>
          <w:rFonts w:ascii="Times New Roman" w:hAnsi="Times New Roman" w:cs="Times New Roman"/>
          <w:spacing w:val="-2"/>
          <w:sz w:val="22"/>
          <w:szCs w:val="22"/>
        </w:rPr>
        <w:softHyphen/>
      </w:r>
      <w:r>
        <w:rPr>
          <w:rFonts w:ascii="Times New Roman" w:hAnsi="Times New Roman" w:cs="Times New Roman"/>
          <w:spacing w:val="-3"/>
          <w:sz w:val="22"/>
          <w:szCs w:val="22"/>
        </w:rPr>
        <w:t>stępnie usuwane są ze strony internetowej w terminie krótszym niż miesiąc po jego zakończeniu.</w:t>
      </w:r>
    </w:p>
    <w:p w14:paraId="79D9A253" w14:textId="77777777" w:rsidR="00915102" w:rsidRDefault="00915102" w:rsidP="00915102">
      <w:pPr>
        <w:shd w:val="clear" w:color="auto" w:fill="FFFFFF"/>
        <w:tabs>
          <w:tab w:val="left" w:pos="238"/>
        </w:tabs>
        <w:spacing w:line="230" w:lineRule="exact"/>
        <w:ind w:left="14"/>
      </w:pPr>
      <w:r w:rsidRPr="0066570A">
        <w:rPr>
          <w:rFonts w:ascii="Times New Roman" w:hAnsi="Times New Roman" w:cs="Times New Roman"/>
          <w:b/>
          <w:bCs/>
          <w:spacing w:val="-22"/>
          <w:sz w:val="22"/>
          <w:szCs w:val="22"/>
        </w:rPr>
        <w:t>V.</w:t>
      </w:r>
      <w:r w:rsidRPr="0066570A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Odbiorcy danych osobowych lub kategorie odbiorców:</w:t>
      </w:r>
    </w:p>
    <w:p w14:paraId="2D3533BA" w14:textId="77777777" w:rsidR="00915102" w:rsidRDefault="00915102" w:rsidP="00915102">
      <w:pPr>
        <w:shd w:val="clear" w:color="auto" w:fill="FFFFFF"/>
        <w:spacing w:line="230" w:lineRule="exact"/>
        <w:ind w:left="14" w:right="22"/>
        <w:jc w:val="both"/>
      </w:pPr>
      <w:r>
        <w:rPr>
          <w:rFonts w:ascii="Times New Roman" w:hAnsi="Times New Roman" w:cs="Times New Roman"/>
          <w:spacing w:val="-5"/>
          <w:sz w:val="22"/>
          <w:szCs w:val="22"/>
        </w:rPr>
        <w:t>Państwa dane osobowe mogą być przekazane wyłącznie podmiotom, które uprawnione</w:t>
      </w:r>
      <w:r>
        <w:rPr>
          <w:rFonts w:ascii="Times New Roman" w:hAnsi="Times New Roman" w:cs="Times New Roman"/>
          <w:spacing w:val="-5"/>
          <w:sz w:val="22"/>
          <w:szCs w:val="22"/>
        </w:rPr>
        <w:br/>
        <w:t xml:space="preserve"> są do ich otrzyma</w:t>
      </w:r>
      <w:r>
        <w:rPr>
          <w:rFonts w:ascii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nia przepisami prawa.</w:t>
      </w:r>
    </w:p>
    <w:p w14:paraId="6D0E3DDC" w14:textId="77777777" w:rsidR="00915102" w:rsidRDefault="00915102" w:rsidP="00915102">
      <w:pPr>
        <w:shd w:val="clear" w:color="auto" w:fill="FFFFFF"/>
        <w:tabs>
          <w:tab w:val="left" w:pos="302"/>
        </w:tabs>
        <w:spacing w:line="230" w:lineRule="exact"/>
        <w:ind w:left="22"/>
      </w:pPr>
      <w:r w:rsidRPr="0066570A">
        <w:rPr>
          <w:rFonts w:ascii="Times New Roman" w:hAnsi="Times New Roman" w:cs="Times New Roman"/>
          <w:b/>
          <w:bCs/>
          <w:spacing w:val="-24"/>
          <w:sz w:val="22"/>
          <w:szCs w:val="22"/>
        </w:rPr>
        <w:t>VI.</w:t>
      </w:r>
      <w:r w:rsidRPr="0066570A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Prawa osób, których dane są przetwarzane:</w:t>
      </w:r>
    </w:p>
    <w:p w14:paraId="56681236" w14:textId="77777777" w:rsidR="00915102" w:rsidRDefault="00915102" w:rsidP="00915102">
      <w:pPr>
        <w:shd w:val="clear" w:color="auto" w:fill="FFFFFF"/>
        <w:spacing w:before="7" w:line="230" w:lineRule="exact"/>
        <w:ind w:left="14" w:right="14"/>
        <w:jc w:val="both"/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W związku z przetwarzaniem Państwa danych osobowych mają Państwo prawo do złożenia wniosku </w:t>
      </w:r>
      <w:r>
        <w:rPr>
          <w:rFonts w:ascii="Times New Roman" w:hAnsi="Times New Roman" w:cs="Times New Roman"/>
          <w:spacing w:val="-5"/>
          <w:sz w:val="22"/>
          <w:szCs w:val="22"/>
        </w:rPr>
        <w:br/>
        <w:t>o do</w:t>
      </w:r>
      <w:r>
        <w:rPr>
          <w:rFonts w:ascii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stęp do danych, sprostowanie (poprawienia) danych, które </w:t>
      </w:r>
      <w:r w:rsidRPr="003D1850">
        <w:rPr>
          <w:rFonts w:ascii="Times New Roman" w:hAnsi="Times New Roman" w:cs="Times New Roman"/>
          <w:spacing w:val="-4"/>
          <w:sz w:val="22"/>
          <w:szCs w:val="22"/>
        </w:rPr>
        <w:t>są</w:t>
      </w:r>
      <w:r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nieprawidłowe lub niekompletne, usunięcie </w:t>
      </w:r>
      <w:r>
        <w:rPr>
          <w:rFonts w:ascii="Times New Roman" w:hAnsi="Times New Roman" w:cs="Times New Roman"/>
          <w:spacing w:val="-3"/>
          <w:sz w:val="22"/>
          <w:szCs w:val="22"/>
        </w:rPr>
        <w:t>danych przetwarzanych bezpodstawnie, ograniczenie przetwarzania w przypadku wątpliwości</w:t>
      </w:r>
      <w:r w:rsidR="0002194A">
        <w:rPr>
          <w:rFonts w:ascii="Times New Roman" w:hAnsi="Times New Roman" w:cs="Times New Roman"/>
          <w:spacing w:val="-3"/>
          <w:sz w:val="22"/>
          <w:szCs w:val="22"/>
        </w:rPr>
        <w:t>,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co do pra</w:t>
      </w:r>
      <w:r>
        <w:rPr>
          <w:rFonts w:ascii="Times New Roman" w:hAnsi="Times New Roman" w:cs="Times New Roman"/>
          <w:spacing w:val="-3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widłowości danych lub zasadności ich przetwarzania.</w:t>
      </w:r>
    </w:p>
    <w:p w14:paraId="718F9408" w14:textId="77777777" w:rsidR="00915102" w:rsidRDefault="00915102" w:rsidP="00915102">
      <w:pPr>
        <w:shd w:val="clear" w:color="auto" w:fill="FFFFFF"/>
        <w:spacing w:before="7" w:line="230" w:lineRule="exact"/>
        <w:ind w:left="7" w:right="22"/>
        <w:jc w:val="both"/>
      </w:pPr>
      <w:r>
        <w:rPr>
          <w:rFonts w:ascii="Times New Roman" w:hAnsi="Times New Roman" w:cs="Times New Roman"/>
          <w:spacing w:val="-6"/>
          <w:sz w:val="22"/>
          <w:szCs w:val="22"/>
        </w:rPr>
        <w:t>W tych przypadkach, gdy przetwarzanie danych odbywa się na podstawie zgody osoby, której dane dotyczą, mają Państwo prawo do cofnięcia zgody w dowolnym momencie, bez wpływu na zgodność z prawem prze</w:t>
      </w:r>
      <w:r>
        <w:rPr>
          <w:rFonts w:ascii="Times New Roman" w:hAnsi="Times New Roman" w:cs="Times New Roman"/>
          <w:spacing w:val="-6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twarzania, którego dokonano na podstawie zgody przed jej cofnięciem.</w:t>
      </w:r>
    </w:p>
    <w:p w14:paraId="2C2EDEC2" w14:textId="77777777" w:rsidR="00915102" w:rsidRDefault="00915102" w:rsidP="00915102">
      <w:pPr>
        <w:shd w:val="clear" w:color="auto" w:fill="FFFFFF"/>
        <w:spacing w:line="230" w:lineRule="exact"/>
        <w:ind w:left="7" w:right="22"/>
        <w:jc w:val="both"/>
      </w:pPr>
      <w:r>
        <w:rPr>
          <w:rFonts w:ascii="Times New Roman" w:hAnsi="Times New Roman" w:cs="Times New Roman"/>
          <w:spacing w:val="-5"/>
          <w:sz w:val="22"/>
          <w:szCs w:val="22"/>
        </w:rPr>
        <w:t xml:space="preserve">Mają Państwo prawo wniesienia </w:t>
      </w:r>
      <w:r w:rsidRPr="003D1850">
        <w:rPr>
          <w:rFonts w:ascii="Times New Roman" w:hAnsi="Times New Roman" w:cs="Times New Roman"/>
          <w:spacing w:val="-5"/>
          <w:sz w:val="22"/>
          <w:szCs w:val="22"/>
        </w:rPr>
        <w:t xml:space="preserve">skargi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do organu nadzorczego, tj. Prezesa Urzędu Ochrony Danych </w:t>
      </w:r>
      <w:r w:rsidR="00D84F74">
        <w:rPr>
          <w:rFonts w:ascii="Times New Roman" w:hAnsi="Times New Roman" w:cs="Times New Roman"/>
          <w:spacing w:val="-5"/>
          <w:sz w:val="22"/>
          <w:szCs w:val="22"/>
        </w:rPr>
        <w:br/>
      </w:r>
      <w:r>
        <w:rPr>
          <w:rFonts w:ascii="Times New Roman" w:hAnsi="Times New Roman" w:cs="Times New Roman"/>
          <w:spacing w:val="-5"/>
          <w:sz w:val="22"/>
          <w:szCs w:val="22"/>
        </w:rPr>
        <w:t>Oso</w:t>
      </w:r>
      <w:r>
        <w:rPr>
          <w:rFonts w:ascii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bowych, ul Stawki 2,00-193 Warszawa, w tych przypadkach, gdy przetwarzanie Państwa danych narusza </w:t>
      </w:r>
      <w:r>
        <w:rPr>
          <w:rFonts w:ascii="Times New Roman" w:hAnsi="Times New Roman" w:cs="Times New Roman"/>
          <w:sz w:val="22"/>
          <w:szCs w:val="22"/>
        </w:rPr>
        <w:t>przepisy prawa.</w:t>
      </w:r>
    </w:p>
    <w:p w14:paraId="1D248907" w14:textId="77777777" w:rsidR="00915102" w:rsidRDefault="00915102" w:rsidP="00915102">
      <w:pPr>
        <w:shd w:val="clear" w:color="auto" w:fill="FFFFFF"/>
        <w:tabs>
          <w:tab w:val="left" w:pos="367"/>
        </w:tabs>
        <w:spacing w:line="230" w:lineRule="exact"/>
        <w:ind w:left="7" w:right="29"/>
        <w:jc w:val="both"/>
      </w:pPr>
      <w:r>
        <w:rPr>
          <w:rFonts w:ascii="Times New Roman" w:hAnsi="Times New Roman" w:cs="Times New Roman"/>
          <w:b/>
          <w:bCs/>
          <w:spacing w:val="-18"/>
          <w:sz w:val="22"/>
          <w:szCs w:val="22"/>
        </w:rPr>
        <w:t>VII.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Zamiar przekazania danych osobowych do państwa trzeciego lub organizacji </w:t>
      </w:r>
      <w:r w:rsidRPr="00D84F74">
        <w:rPr>
          <w:rFonts w:ascii="Times New Roman" w:hAnsi="Times New Roman" w:cs="Times New Roman"/>
          <w:b/>
          <w:spacing w:val="-5"/>
          <w:sz w:val="22"/>
          <w:szCs w:val="22"/>
        </w:rPr>
        <w:t>międzynarodowej</w:t>
      </w:r>
      <w:r w:rsidR="00F813D2">
        <w:rPr>
          <w:rFonts w:ascii="Times New Roman" w:hAnsi="Times New Roman" w:cs="Times New Roman"/>
          <w:spacing w:val="-5"/>
          <w:sz w:val="22"/>
          <w:szCs w:val="22"/>
        </w:rPr>
        <w:t xml:space="preserve">: 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Dane nie będą przekazywane do państwa trzeciego lub organizacji międzynarodowej z wyłączeniem </w:t>
      </w:r>
      <w:r w:rsidR="00D84F74">
        <w:rPr>
          <w:rFonts w:ascii="Times New Roman" w:hAnsi="Times New Roman" w:cs="Times New Roman"/>
          <w:spacing w:val="-5"/>
          <w:sz w:val="22"/>
          <w:szCs w:val="22"/>
        </w:rPr>
        <w:br/>
      </w:r>
      <w:r>
        <w:rPr>
          <w:rFonts w:ascii="Times New Roman" w:hAnsi="Times New Roman" w:cs="Times New Roman"/>
          <w:spacing w:val="-5"/>
          <w:sz w:val="22"/>
          <w:szCs w:val="22"/>
        </w:rPr>
        <w:t>sytu</w:t>
      </w:r>
      <w:r>
        <w:rPr>
          <w:rFonts w:ascii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acji wynikających z przepisów prawa.</w:t>
      </w:r>
    </w:p>
    <w:p w14:paraId="1DA98F23" w14:textId="77777777" w:rsidR="00915102" w:rsidRDefault="00915102" w:rsidP="00915102">
      <w:pPr>
        <w:shd w:val="clear" w:color="auto" w:fill="FFFFFF"/>
        <w:tabs>
          <w:tab w:val="left" w:pos="439"/>
        </w:tabs>
        <w:spacing w:line="230" w:lineRule="exact"/>
        <w:ind w:left="7"/>
      </w:pPr>
      <w:r>
        <w:rPr>
          <w:rFonts w:ascii="Times New Roman" w:hAnsi="Times New Roman" w:cs="Times New Roman"/>
          <w:b/>
          <w:bCs/>
          <w:spacing w:val="-19"/>
          <w:sz w:val="22"/>
          <w:szCs w:val="22"/>
        </w:rPr>
        <w:t>VIII.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pacing w:val="-6"/>
          <w:sz w:val="22"/>
          <w:szCs w:val="22"/>
        </w:rPr>
        <w:t>Informacja o wymogu podania danych:</w:t>
      </w:r>
    </w:p>
    <w:p w14:paraId="0CE4F108" w14:textId="77777777" w:rsidR="00915102" w:rsidRDefault="00915102" w:rsidP="00915102">
      <w:pPr>
        <w:shd w:val="clear" w:color="auto" w:fill="FFFFFF"/>
        <w:spacing w:before="7" w:line="230" w:lineRule="exact"/>
        <w:ind w:right="14"/>
        <w:jc w:val="both"/>
      </w:pPr>
      <w:r>
        <w:rPr>
          <w:rFonts w:ascii="Times New Roman" w:hAnsi="Times New Roman" w:cs="Times New Roman"/>
          <w:spacing w:val="-5"/>
          <w:sz w:val="22"/>
          <w:szCs w:val="22"/>
        </w:rPr>
        <w:t>Podanie przez Państwa danych osobowych w zakresie wynikającym z art 22</w:t>
      </w:r>
      <w:r>
        <w:rPr>
          <w:rFonts w:ascii="Times New Roman" w:hAnsi="Times New Roman" w:cs="Times New Roman"/>
          <w:spacing w:val="-5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§ 1 Kodeksu pracy </w:t>
      </w:r>
      <w:r w:rsidR="00D84F74">
        <w:rPr>
          <w:rFonts w:ascii="Times New Roman" w:hAnsi="Times New Roman" w:cs="Times New Roman"/>
          <w:spacing w:val="-5"/>
          <w:sz w:val="22"/>
          <w:szCs w:val="22"/>
        </w:rPr>
        <w:br/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oraz art 2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ustawy z dnia 18 grudnia 1998 r. o pracownikach sądów i prokuratury, w tym informacji </w:t>
      </w:r>
      <w:r w:rsidR="00D84F74">
        <w:rPr>
          <w:rFonts w:ascii="Times New Roman" w:hAnsi="Times New Roman" w:cs="Times New Roman"/>
          <w:spacing w:val="-4"/>
          <w:sz w:val="22"/>
          <w:szCs w:val="22"/>
        </w:rPr>
        <w:br/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o karalności, jest wymaganiem prawnym i jest niezbędne, aby uczestniczyć w postępowaniu rekrutacyjnym. Podanie przez </w:t>
      </w:r>
      <w:r>
        <w:rPr>
          <w:rFonts w:ascii="Times New Roman" w:hAnsi="Times New Roman" w:cs="Times New Roman"/>
          <w:sz w:val="22"/>
          <w:szCs w:val="22"/>
        </w:rPr>
        <w:t>Państwa innych danych jest dobrowolne.</w:t>
      </w:r>
    </w:p>
    <w:p w14:paraId="45FF860A" w14:textId="77777777" w:rsidR="00915102" w:rsidRDefault="00915102" w:rsidP="00915102">
      <w:pPr>
        <w:shd w:val="clear" w:color="auto" w:fill="FFFFFF"/>
        <w:spacing w:line="238" w:lineRule="exact"/>
        <w:ind w:left="7"/>
      </w:pPr>
      <w:r w:rsidRPr="0066570A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IX. 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Informacja o zautomatyzowanym podejmowaniu decyzji, w tym o profi</w:t>
      </w:r>
      <w:r w:rsidR="00D84F74">
        <w:rPr>
          <w:rFonts w:ascii="Times New Roman" w:hAnsi="Times New Roman" w:cs="Times New Roman"/>
          <w:b/>
          <w:bCs/>
          <w:spacing w:val="-4"/>
          <w:sz w:val="22"/>
          <w:szCs w:val="22"/>
        </w:rPr>
        <w:t>lowani</w:t>
      </w: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u:</w:t>
      </w:r>
    </w:p>
    <w:p w14:paraId="76C60811" w14:textId="77777777" w:rsidR="00915102" w:rsidRDefault="00915102" w:rsidP="00915102">
      <w:pPr>
        <w:shd w:val="clear" w:color="auto" w:fill="FFFFFF"/>
        <w:spacing w:line="238" w:lineRule="exact"/>
        <w:ind w:left="7"/>
      </w:pPr>
      <w:r>
        <w:rPr>
          <w:rFonts w:ascii="Times New Roman" w:hAnsi="Times New Roman" w:cs="Times New Roman"/>
          <w:spacing w:val="-5"/>
          <w:sz w:val="22"/>
          <w:szCs w:val="22"/>
        </w:rPr>
        <w:t>Administrator nie będzie podejmować decyzji w sposób zautomatyzowany, w tym profilować przetwarza</w:t>
      </w:r>
      <w:r>
        <w:rPr>
          <w:rFonts w:ascii="Times New Roman" w:hAnsi="Times New Roman" w:cs="Times New Roman"/>
          <w:spacing w:val="-5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t>nych danych osobowych.</w:t>
      </w:r>
    </w:p>
    <w:p w14:paraId="26307D99" w14:textId="77777777" w:rsidR="00915102" w:rsidRDefault="00D84F74" w:rsidP="00915102">
      <w:pPr>
        <w:shd w:val="clear" w:color="auto" w:fill="FFFFFF"/>
        <w:tabs>
          <w:tab w:val="left" w:pos="5393"/>
        </w:tabs>
        <w:spacing w:before="1066"/>
        <w:ind w:left="1426"/>
      </w:pPr>
      <w:r>
        <w:rPr>
          <w:rFonts w:ascii="Times New Roman" w:hAnsi="Times New Roman" w:cs="Times New Roman"/>
          <w:spacing w:val="-4"/>
          <w:sz w:val="18"/>
          <w:szCs w:val="18"/>
        </w:rPr>
        <w:t xml:space="preserve">(miejscowość </w:t>
      </w:r>
      <w:r w:rsidR="00915102">
        <w:rPr>
          <w:rFonts w:ascii="Times New Roman" w:hAnsi="Times New Roman" w:cs="Times New Roman"/>
          <w:spacing w:val="-4"/>
          <w:sz w:val="18"/>
          <w:szCs w:val="18"/>
        </w:rPr>
        <w:t>i data)</w:t>
      </w:r>
      <w:r w:rsidR="00915102">
        <w:rPr>
          <w:rFonts w:eastAsia="Times New Roman" w:hAnsi="Times New Roman"/>
          <w:sz w:val="18"/>
          <w:szCs w:val="18"/>
        </w:rPr>
        <w:tab/>
      </w:r>
      <w:r w:rsidR="00915102">
        <w:rPr>
          <w:rFonts w:ascii="Times New Roman" w:hAnsi="Times New Roman" w:cs="Times New Roman"/>
          <w:spacing w:val="-5"/>
          <w:sz w:val="18"/>
          <w:szCs w:val="18"/>
        </w:rPr>
        <w:t>(podpis osoby</w:t>
      </w:r>
      <w:r w:rsidR="00752FFD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915102">
        <w:rPr>
          <w:rFonts w:ascii="Times New Roman" w:hAnsi="Times New Roman" w:cs="Times New Roman"/>
          <w:spacing w:val="-5"/>
          <w:sz w:val="18"/>
          <w:szCs w:val="18"/>
        </w:rPr>
        <w:t xml:space="preserve"> ubiegającej się o zatrudnienie)</w:t>
      </w:r>
    </w:p>
    <w:p w14:paraId="2D4F0F28" w14:textId="77777777" w:rsidR="00F10FD8" w:rsidRDefault="00F10FD8"/>
    <w:sectPr w:rsidR="00F10FD8">
      <w:pgSz w:w="11909" w:h="16834"/>
      <w:pgMar w:top="723" w:right="1455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02"/>
    <w:rsid w:val="0002194A"/>
    <w:rsid w:val="003D2EA2"/>
    <w:rsid w:val="00454BD7"/>
    <w:rsid w:val="006733A5"/>
    <w:rsid w:val="00752FFD"/>
    <w:rsid w:val="00915102"/>
    <w:rsid w:val="00B3729D"/>
    <w:rsid w:val="00C716F4"/>
    <w:rsid w:val="00D2736C"/>
    <w:rsid w:val="00D84F74"/>
    <w:rsid w:val="00F10FD8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A637"/>
  <w15:docId w15:val="{C9B7F7D6-E533-498C-887C-4C2F253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10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bydgoszcz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Jakubowska</dc:creator>
  <cp:lastModifiedBy>Hartyniuk Beata</cp:lastModifiedBy>
  <cp:revision>2</cp:revision>
  <dcterms:created xsi:type="dcterms:W3CDTF">2021-04-30T10:44:00Z</dcterms:created>
  <dcterms:modified xsi:type="dcterms:W3CDTF">2021-04-30T10:44:00Z</dcterms:modified>
</cp:coreProperties>
</file>