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A7022" w14:textId="4D89A888" w:rsidR="00F718B2" w:rsidRPr="006E7DF7" w:rsidRDefault="00F718B2" w:rsidP="00F718B2">
      <w:pPr>
        <w:jc w:val="center"/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Powiaty realizuj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ą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ce programy oddzia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ł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ywa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ń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korekcyjno-edukacyjnych dla os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ó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b stosuj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ą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cych przemoc </w:t>
      </w:r>
      <w:r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domow</w:t>
      </w:r>
      <w:r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ą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w 2</w:t>
      </w:r>
      <w:r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024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r.</w:t>
      </w:r>
    </w:p>
    <w:tbl>
      <w:tblPr>
        <w:tblW w:w="13879" w:type="dxa"/>
        <w:tblInd w:w="7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8"/>
        <w:gridCol w:w="2235"/>
        <w:gridCol w:w="11056"/>
      </w:tblGrid>
      <w:tr w:rsidR="00E35A15" w:rsidRPr="006E7DF7" w14:paraId="57B878EC" w14:textId="77777777" w:rsidTr="0008536C">
        <w:trPr>
          <w:trHeight w:val="365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C6A86" w14:textId="77777777" w:rsidR="00E35A15" w:rsidRPr="006E7DF7" w:rsidRDefault="00E35A15" w:rsidP="00AB49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F5A8D" w14:textId="77777777" w:rsidR="00E35A15" w:rsidRPr="00B504C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04C7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1D9DF" w14:textId="77777777" w:rsidR="00E35A15" w:rsidRPr="00B504C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04C7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pl-PL"/>
              </w:rPr>
              <w:t>realizator</w:t>
            </w:r>
          </w:p>
        </w:tc>
      </w:tr>
      <w:tr w:rsidR="00E35A15" w:rsidRPr="006E7DF7" w14:paraId="0D1E9384" w14:textId="77777777" w:rsidTr="0008536C">
        <w:trPr>
          <w:trHeight w:val="392"/>
        </w:trPr>
        <w:tc>
          <w:tcPr>
            <w:tcW w:w="5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3E00E" w14:textId="77777777" w:rsidR="00E35A15" w:rsidRPr="00BA0629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BA06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76F9F" w14:textId="77777777" w:rsidR="00E35A15" w:rsidRPr="006E7DF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aleksandrowski</w:t>
            </w:r>
          </w:p>
        </w:tc>
        <w:tc>
          <w:tcPr>
            <w:tcW w:w="110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90E14" w14:textId="31A12573" w:rsidR="00E35A15" w:rsidRPr="006E7DF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ul. Sikorskiego 3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sz w:val="24"/>
                <w:szCs w:val="24"/>
                <w:lang w:eastAsia="pl-PL"/>
              </w:rPr>
              <w:t xml:space="preserve"> </w:t>
            </w:r>
            <w:r w:rsidRPr="00237DA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87-700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Aleksandrów Kujawski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,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tel. 54 282 61 54</w:t>
            </w:r>
          </w:p>
        </w:tc>
      </w:tr>
      <w:tr w:rsidR="00E35A15" w:rsidRPr="006E7DF7" w14:paraId="4D09FE40" w14:textId="77777777" w:rsidTr="0008536C">
        <w:trPr>
          <w:trHeight w:val="527"/>
        </w:trPr>
        <w:tc>
          <w:tcPr>
            <w:tcW w:w="5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3D0215" w14:textId="29ABB8E1" w:rsidR="00E35A15" w:rsidRPr="00BA0629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85C037" w14:textId="3047F947" w:rsidR="00E35A15" w:rsidRPr="006E7DF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golubsko-dobrzyński</w:t>
            </w:r>
          </w:p>
        </w:tc>
        <w:tc>
          <w:tcPr>
            <w:tcW w:w="110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BB6A0" w14:textId="2EC34E61" w:rsidR="00E35A15" w:rsidRPr="00B504C7" w:rsidRDefault="00E35A15" w:rsidP="00AB4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Powiatowe Centrum Pomocy </w:t>
            </w:r>
            <w:r w:rsidRPr="00E35A1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Rodzinie ul.</w:t>
            </w:r>
            <w:r w:rsidRPr="00E35A15">
              <w:rPr>
                <w:rFonts w:ascii="Times New Roman" w:hAnsi="Times New Roman" w:cs="Times New Roman"/>
              </w:rPr>
              <w:t xml:space="preserve"> ul. J. G. </w:t>
            </w:r>
            <w:proofErr w:type="spellStart"/>
            <w:r w:rsidRPr="00E35A15">
              <w:rPr>
                <w:rFonts w:ascii="Times New Roman" w:hAnsi="Times New Roman" w:cs="Times New Roman"/>
              </w:rPr>
              <w:t>Koppa</w:t>
            </w:r>
            <w:proofErr w:type="spellEnd"/>
            <w:r w:rsidRPr="00E35A15">
              <w:rPr>
                <w:rFonts w:ascii="Times New Roman" w:hAnsi="Times New Roman" w:cs="Times New Roman"/>
              </w:rPr>
              <w:t xml:space="preserve"> 1, 87–400 </w:t>
            </w:r>
            <w:r w:rsidRPr="0008536C">
              <w:rPr>
                <w:rFonts w:ascii="Times New Roman" w:hAnsi="Times New Roman" w:cs="Times New Roman"/>
                <w:b/>
                <w:bCs/>
              </w:rPr>
              <w:t>Golub–Dobrzyń</w:t>
            </w:r>
            <w:r>
              <w:rPr>
                <w:rFonts w:ascii="Times New Roman" w:hAnsi="Times New Roman" w:cs="Times New Roman"/>
              </w:rPr>
              <w:t>,</w:t>
            </w:r>
            <w:r w:rsidR="00B504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sz w:val="24"/>
                <w:szCs w:val="24"/>
                <w:lang w:eastAsia="pl-PL"/>
              </w:rPr>
              <w:t xml:space="preserve">tel. </w:t>
            </w:r>
            <w:r w:rsidR="00AC0DB4" w:rsidRPr="00AC0DB4">
              <w:rPr>
                <w:rFonts w:ascii="Times New Roman" w:hAnsi="Times New Roman" w:cs="Times New Roman"/>
                <w:sz w:val="24"/>
                <w:szCs w:val="24"/>
              </w:rPr>
              <w:t>56 683 54 76</w:t>
            </w:r>
          </w:p>
        </w:tc>
      </w:tr>
      <w:tr w:rsidR="00E35A15" w:rsidRPr="006E7DF7" w14:paraId="16562A7C" w14:textId="77777777" w:rsidTr="0008536C">
        <w:trPr>
          <w:trHeight w:val="470"/>
        </w:trPr>
        <w:tc>
          <w:tcPr>
            <w:tcW w:w="5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704E8" w14:textId="0AF93039" w:rsidR="00E35A15" w:rsidRPr="00BA0629" w:rsidRDefault="00B504C7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3</w:t>
            </w:r>
            <w:r w:rsidR="00E35A1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3F917" w14:textId="200B5FB5" w:rsidR="00E35A15" w:rsidRPr="006E7DF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inowrocławski</w:t>
            </w:r>
          </w:p>
        </w:tc>
        <w:tc>
          <w:tcPr>
            <w:tcW w:w="110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E7EC22" w14:textId="1BB7A791" w:rsidR="00E35A15" w:rsidRPr="00B504C7" w:rsidRDefault="00E35A15" w:rsidP="00AB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</w:t>
            </w:r>
            <w:r w:rsidRPr="003A4C7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.</w:t>
            </w:r>
            <w:r w:rsidRPr="003A4C73">
              <w:rPr>
                <w:rFonts w:ascii="Times New Roman" w:hAnsi="Times New Roman" w:cs="Times New Roman"/>
                <w:sz w:val="24"/>
                <w:szCs w:val="24"/>
              </w:rPr>
              <w:t xml:space="preserve"> Mątewska 17 88-100 </w:t>
            </w:r>
            <w:r w:rsidRPr="00E35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Inowrocław,</w:t>
            </w:r>
            <w:r w:rsidR="00B5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tel. 52 35 92 258</w:t>
            </w:r>
          </w:p>
        </w:tc>
      </w:tr>
      <w:tr w:rsidR="00E35A15" w:rsidRPr="006E7DF7" w14:paraId="67156E65" w14:textId="77777777" w:rsidTr="0008536C">
        <w:trPr>
          <w:trHeight w:val="378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DDF94" w14:textId="00D67E93" w:rsidR="00E35A15" w:rsidRPr="00E35A15" w:rsidRDefault="00B504C7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E35A15" w:rsidRPr="00E35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72C8C" w14:textId="77777777" w:rsidR="00E35A15" w:rsidRPr="006E7DF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nakielski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EB00C" w14:textId="5FB426BE" w:rsidR="00E35A15" w:rsidRPr="00E35A15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ul. Dąbrowskiego 46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sz w:val="24"/>
                <w:szCs w:val="24"/>
                <w:lang w:eastAsia="pl-PL"/>
              </w:rPr>
              <w:t xml:space="preserve"> </w:t>
            </w:r>
            <w:r w:rsidRPr="00237DA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89-100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Nakło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237DA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pl-PL"/>
              </w:rPr>
              <w:t>nad Notecią,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="00AC0DB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tel. 52 386 08 04</w:t>
            </w:r>
          </w:p>
        </w:tc>
      </w:tr>
      <w:tr w:rsidR="00E35A15" w:rsidRPr="006E7DF7" w14:paraId="43CA0A6C" w14:textId="77777777" w:rsidTr="0008536C">
        <w:trPr>
          <w:trHeight w:val="432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D9CA0C" w14:textId="252A3A27" w:rsidR="00E35A15" w:rsidRPr="00BA0629" w:rsidRDefault="00B504C7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5</w:t>
            </w:r>
            <w:r w:rsidR="00E35A1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291922" w14:textId="681B5319" w:rsidR="00E35A15" w:rsidRPr="006E7DF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świecki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B600F9" w14:textId="6E646EBD" w:rsidR="00E35A15" w:rsidRPr="00E35A15" w:rsidRDefault="00E35A15" w:rsidP="00AB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. </w:t>
            </w:r>
            <w:r w:rsidRPr="003A4C73">
              <w:rPr>
                <w:rFonts w:ascii="Times New Roman" w:hAnsi="Times New Roman" w:cs="Times New Roman"/>
                <w:sz w:val="24"/>
                <w:szCs w:val="24"/>
              </w:rPr>
              <w:t>Wojska Polskiego 195A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86-100 </w:t>
            </w:r>
            <w:r w:rsidRPr="003A4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Świecie n/W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0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52 56 83 200</w:t>
            </w:r>
          </w:p>
        </w:tc>
      </w:tr>
      <w:tr w:rsidR="00E35A15" w:rsidRPr="006E7DF7" w14:paraId="3E8ED98A" w14:textId="77777777" w:rsidTr="0008536C">
        <w:trPr>
          <w:trHeight w:val="392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1603B9" w14:textId="56014C22" w:rsidR="00E35A15" w:rsidRDefault="00B504C7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6</w:t>
            </w:r>
            <w:r w:rsidR="00E35A1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99CA2" w14:textId="255F4719" w:rsidR="00E35A15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tucholski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1AD72F" w14:textId="5CBCC05F" w:rsidR="00E35A15" w:rsidRPr="00E35A15" w:rsidRDefault="00E35A15" w:rsidP="00E35A15">
            <w:pPr>
              <w:pStyle w:val="NormalnyWeb"/>
              <w:spacing w:before="0" w:beforeAutospacing="0" w:after="0" w:afterAutospacing="0"/>
            </w:pPr>
            <w:r w:rsidRPr="006E7DF7">
              <w:rPr>
                <w:color w:val="000000" w:themeColor="dark1"/>
                <w:kern w:val="24"/>
              </w:rPr>
              <w:t>Powiatowe Centrum Pomocy Rodzinie ul</w:t>
            </w:r>
            <w:r>
              <w:rPr>
                <w:color w:val="000000" w:themeColor="dark1"/>
                <w:kern w:val="24"/>
              </w:rPr>
              <w:t xml:space="preserve">. </w:t>
            </w:r>
            <w:r>
              <w:t xml:space="preserve">ul. Kościuszki 16, 89-500 </w:t>
            </w:r>
            <w:r w:rsidRPr="00E35A15">
              <w:rPr>
                <w:b/>
                <w:bCs/>
              </w:rPr>
              <w:t>Tuchola</w:t>
            </w:r>
            <w:r w:rsidR="00AC0DB4">
              <w:rPr>
                <w:b/>
                <w:bCs/>
              </w:rPr>
              <w:t>,</w:t>
            </w:r>
            <w:r w:rsidR="00B504C7">
              <w:rPr>
                <w:b/>
                <w:bCs/>
              </w:rPr>
              <w:t xml:space="preserve"> t</w:t>
            </w:r>
            <w:r>
              <w:t>el. 52 55 920 18</w:t>
            </w:r>
          </w:p>
        </w:tc>
      </w:tr>
      <w:tr w:rsidR="00E35A15" w:rsidRPr="006E7DF7" w14:paraId="4202AF15" w14:textId="77777777" w:rsidTr="0008536C">
        <w:trPr>
          <w:trHeight w:val="416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38FF1E" w14:textId="4CBF474A" w:rsidR="00E35A15" w:rsidRPr="00BA0629" w:rsidRDefault="00B504C7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7</w:t>
            </w:r>
            <w:r w:rsidR="00E35A1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00759" w14:textId="77777777" w:rsidR="00E35A15" w:rsidRPr="006E7DF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toruński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F0DA65" w14:textId="2B726C5E" w:rsidR="00E35A15" w:rsidRPr="00B504C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Powiatowe Centrum Pomocy Rodzinie ul. Towarowa 4-6, 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87-100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Toruń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  <w:r w:rsidRPr="00237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tel. 56 662 87 50</w:t>
            </w:r>
          </w:p>
        </w:tc>
      </w:tr>
      <w:tr w:rsidR="00E35A15" w:rsidRPr="006E7DF7" w14:paraId="3E2E0C50" w14:textId="77777777" w:rsidTr="0008536C">
        <w:trPr>
          <w:trHeight w:val="394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03A1AD" w14:textId="7281E079" w:rsidR="00E35A15" w:rsidRPr="00BA0629" w:rsidRDefault="00B504C7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8</w:t>
            </w:r>
            <w:r w:rsidR="00E35A1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E5D03" w14:textId="77777777" w:rsidR="00E35A15" w:rsidRPr="006E7DF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żniński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B50FB" w14:textId="1D3F23A3" w:rsidR="00E35A15" w:rsidRPr="00E35A15" w:rsidRDefault="00E35A15" w:rsidP="00AB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ul.</w:t>
            </w:r>
            <w:r>
              <w:rPr>
                <w:rStyle w:val="lrzxr"/>
              </w:rPr>
              <w:t xml:space="preserve"> </w:t>
            </w:r>
            <w:r w:rsidRPr="003B755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Szpitalna 32, 88-400 </w:t>
            </w:r>
            <w:r w:rsidRPr="009F7728"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>Żnin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,</w:t>
            </w:r>
            <w:r w:rsidR="00B504C7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tel. 52 </w:t>
            </w:r>
            <w:r w:rsidRPr="003B755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B7551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303 01 69</w:t>
              </w:r>
            </w:hyperlink>
          </w:p>
        </w:tc>
      </w:tr>
      <w:tr w:rsidR="0008536C" w:rsidRPr="006E7DF7" w14:paraId="27C573BD" w14:textId="77777777" w:rsidTr="0008536C">
        <w:trPr>
          <w:trHeight w:val="394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FC6B5" w14:textId="5F4C8C8C" w:rsidR="0008536C" w:rsidRDefault="0008536C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6CE91" w14:textId="237A925F" w:rsidR="0008536C" w:rsidRDefault="0008536C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Miasto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Bydgoszcz 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2F6F16" w14:textId="5D06F7F1" w:rsidR="0008536C" w:rsidRPr="0008536C" w:rsidRDefault="0008536C" w:rsidP="0008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Miejski Ośrodek Pomocy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Toruńska 272 85-831 </w:t>
            </w:r>
            <w:r w:rsidRPr="00312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Bydgoszcz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tel. 52 311 72 16</w:t>
            </w:r>
          </w:p>
        </w:tc>
      </w:tr>
      <w:tr w:rsidR="00E35A15" w:rsidRPr="006E7DF7" w14:paraId="38598AB9" w14:textId="77777777" w:rsidTr="0008536C">
        <w:trPr>
          <w:trHeight w:val="695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B23B2" w14:textId="2E85788F" w:rsidR="00E35A15" w:rsidRPr="00BA0629" w:rsidRDefault="0008536C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10</w:t>
            </w:r>
            <w:r w:rsidR="00E35A1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513D7" w14:textId="77777777" w:rsidR="00E35A15" w:rsidRPr="006E7DF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Miasto Grudziądz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B18F3" w14:textId="1A46EB2D" w:rsidR="00E35A15" w:rsidRPr="00B504C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Miejski Ośrodek Pomocy Rodzinie ul. E.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Waryńskiego 34 A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  <w:r w:rsidR="00B504C7">
              <w:rPr>
                <w:rFonts w:ascii="Times New Roman" w:eastAsia="Times New Roman" w:hAnsi="Times New Roman" w:cs="Times New Roman"/>
                <w:color w:val="000000" w:themeColor="dark1"/>
                <w:sz w:val="24"/>
                <w:szCs w:val="24"/>
                <w:lang w:eastAsia="pl-PL"/>
              </w:rPr>
              <w:t xml:space="preserve"> </w:t>
            </w:r>
            <w:r w:rsidRPr="00237DA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86-300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Grudziąd</w:t>
            </w:r>
            <w:r w:rsidRPr="006E7DF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pl-PL"/>
              </w:rPr>
              <w:t>z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tel. 56 69</w:t>
            </w:r>
            <w:r w:rsidR="0008536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68</w:t>
            </w:r>
            <w:r w:rsidR="0008536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7</w:t>
            </w:r>
            <w:r w:rsidR="0008536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83</w:t>
            </w:r>
          </w:p>
        </w:tc>
      </w:tr>
      <w:tr w:rsidR="00E35A15" w:rsidRPr="006E7DF7" w14:paraId="0C219C7E" w14:textId="77777777" w:rsidTr="0008536C">
        <w:trPr>
          <w:trHeight w:val="567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BBB57" w14:textId="24C2E31C" w:rsidR="00E35A15" w:rsidRPr="00BA0629" w:rsidRDefault="00B504C7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</w:t>
            </w:r>
            <w:r w:rsidR="0008536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</w:t>
            </w:r>
            <w:r w:rsidR="00E35A1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ED42B" w14:textId="77777777" w:rsidR="00E35A15" w:rsidRPr="006E7DF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Miasto Toruń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DE4E1D" w14:textId="2DB8D159" w:rsidR="00E35A15" w:rsidRPr="006E7DF7" w:rsidRDefault="00E35A15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Miejski Ośrodek Pomocy Rodzinie ul.</w:t>
            </w:r>
            <w:r w:rsidRPr="0023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36C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M. Skłodowskiej –Curie 82-84 (siedziba Zespołu Interdyscyplinarnego), 87-100</w:t>
            </w:r>
            <w:r w:rsidRPr="00237DAA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Toruń, </w:t>
            </w:r>
            <w:r w:rsidRPr="0008536C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tel. 56 477 00 91 lub</w:t>
            </w:r>
            <w:r w:rsidRPr="0008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536C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56 477 00 92</w:t>
            </w:r>
          </w:p>
        </w:tc>
      </w:tr>
    </w:tbl>
    <w:p w14:paraId="51796E9F" w14:textId="77777777" w:rsidR="00F718B2" w:rsidRDefault="00F718B2" w:rsidP="00F718B2">
      <w:pPr>
        <w:jc w:val="center"/>
      </w:pPr>
    </w:p>
    <w:p w14:paraId="3A959FA1" w14:textId="77777777" w:rsidR="00F718B2" w:rsidRDefault="00F718B2" w:rsidP="00F718B2"/>
    <w:p w14:paraId="1919C379" w14:textId="77777777" w:rsidR="00F718B2" w:rsidRDefault="00F718B2" w:rsidP="00F718B2"/>
    <w:p w14:paraId="4420F084" w14:textId="77777777" w:rsidR="006540F3" w:rsidRDefault="006540F3"/>
    <w:sectPr w:rsidR="006540F3" w:rsidSect="00F718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B2"/>
    <w:rsid w:val="0008536C"/>
    <w:rsid w:val="00222E77"/>
    <w:rsid w:val="002973EB"/>
    <w:rsid w:val="003A4C73"/>
    <w:rsid w:val="006540F3"/>
    <w:rsid w:val="009028B2"/>
    <w:rsid w:val="00A402EF"/>
    <w:rsid w:val="00AC0DB4"/>
    <w:rsid w:val="00B504C7"/>
    <w:rsid w:val="00E35A15"/>
    <w:rsid w:val="00F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E7C1"/>
  <w15:chartTrackingRefBased/>
  <w15:docId w15:val="{FD748DA4-7429-4A65-BA71-06901FA6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8B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F718B2"/>
  </w:style>
  <w:style w:type="character" w:styleId="Pogrubienie">
    <w:name w:val="Strong"/>
    <w:basedOn w:val="Domylnaczcionkaakapitu"/>
    <w:uiPriority w:val="22"/>
    <w:qFormat/>
    <w:rsid w:val="00F718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18B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client=firefox-b-d&amp;q=pcpr+w+zni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Sulima</dc:creator>
  <cp:keywords/>
  <dc:description/>
  <cp:lastModifiedBy>Anna Kuczora</cp:lastModifiedBy>
  <cp:revision>5</cp:revision>
  <cp:lastPrinted>2024-07-03T11:40:00Z</cp:lastPrinted>
  <dcterms:created xsi:type="dcterms:W3CDTF">2024-07-03T11:01:00Z</dcterms:created>
  <dcterms:modified xsi:type="dcterms:W3CDTF">2024-07-03T11:47:00Z</dcterms:modified>
</cp:coreProperties>
</file>