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28D3E" w14:textId="1EDB941F" w:rsidR="002574F6" w:rsidRDefault="002574F6" w:rsidP="00E0351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1BAFC79F" w14:textId="0A8E94A1" w:rsidR="00BA0F01" w:rsidRDefault="00185981" w:rsidP="00D3628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D3628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             KOMUNIKAT </w:t>
      </w:r>
    </w:p>
    <w:p w14:paraId="1AE8A275" w14:textId="69AD1E4B" w:rsidR="00D36286" w:rsidRDefault="00D36286" w:rsidP="00D3628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31702180" w14:textId="35C207D0" w:rsidR="00D36286" w:rsidRDefault="00D36286" w:rsidP="00D3628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6FB28802" w14:textId="793D5F34" w:rsidR="00D36286" w:rsidRDefault="0045739A" w:rsidP="00D3628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Prezes Sadu Okręgowego </w:t>
      </w:r>
      <w:r w:rsidR="00D3628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Bydgoszczy informuje , iż w dniu 30 września 2022 roku odbędzie się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Sądzie Okręgowym  w Bydgoszczy </w:t>
      </w:r>
      <w:r w:rsidR="00D3628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ogólnopolska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k</w:t>
      </w:r>
      <w:r w:rsidR="00D36286">
        <w:rPr>
          <w:rFonts w:ascii="Times New Roman" w:eastAsia="Times New Roman" w:hAnsi="Times New Roman" w:cs="Times New Roman"/>
          <w:sz w:val="26"/>
          <w:szCs w:val="26"/>
          <w:lang w:eastAsia="pl-PL"/>
        </w:rPr>
        <w:t>onferencja</w:t>
      </w:r>
      <w:r w:rsidR="00C158B6">
        <w:rPr>
          <w:rFonts w:ascii="Times New Roman" w:eastAsia="Times New Roman" w:hAnsi="Times New Roman" w:cs="Times New Roman"/>
          <w:sz w:val="26"/>
          <w:szCs w:val="26"/>
          <w:lang w:eastAsia="pl-PL"/>
        </w:rPr>
        <w:t>, której tematem będzie pomoc i resocjalizacja w niepełnosprawnościach, chorobach przewlekłych i starości w środowisku otwartym i zamkniętym.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14:paraId="68642B88" w14:textId="11991B6A" w:rsidR="0045739A" w:rsidRDefault="0045739A" w:rsidP="00D3628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2B2EB18A" w14:textId="77777777" w:rsidR="007E529E" w:rsidRPr="00E02145" w:rsidRDefault="007E529E" w:rsidP="00E03519">
      <w:pPr>
        <w:spacing w:after="0" w:line="360" w:lineRule="auto"/>
        <w:jc w:val="both"/>
        <w:rPr>
          <w:sz w:val="24"/>
          <w:szCs w:val="24"/>
        </w:rPr>
      </w:pPr>
    </w:p>
    <w:sectPr w:rsidR="007E529E" w:rsidRPr="00E02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235C5847-B27A-4D37-A7BF-BB1283E8CCB5}"/>
  </w:docVars>
  <w:rsids>
    <w:rsidRoot w:val="002574F6"/>
    <w:rsid w:val="00045C9D"/>
    <w:rsid w:val="000A3273"/>
    <w:rsid w:val="000E45B6"/>
    <w:rsid w:val="000F6BFF"/>
    <w:rsid w:val="0011609C"/>
    <w:rsid w:val="00185981"/>
    <w:rsid w:val="002574F6"/>
    <w:rsid w:val="00271EB8"/>
    <w:rsid w:val="00273BF1"/>
    <w:rsid w:val="00274C86"/>
    <w:rsid w:val="002760E7"/>
    <w:rsid w:val="002B0FA0"/>
    <w:rsid w:val="002F72E9"/>
    <w:rsid w:val="00315EFA"/>
    <w:rsid w:val="003210D4"/>
    <w:rsid w:val="003569E2"/>
    <w:rsid w:val="00356FF4"/>
    <w:rsid w:val="00363EA1"/>
    <w:rsid w:val="003721D0"/>
    <w:rsid w:val="003E2BF2"/>
    <w:rsid w:val="003F6D4E"/>
    <w:rsid w:val="00411C5D"/>
    <w:rsid w:val="00445D29"/>
    <w:rsid w:val="0045739A"/>
    <w:rsid w:val="004D34B3"/>
    <w:rsid w:val="004F46C8"/>
    <w:rsid w:val="00556C24"/>
    <w:rsid w:val="00573D14"/>
    <w:rsid w:val="0065567F"/>
    <w:rsid w:val="0065584F"/>
    <w:rsid w:val="006D760C"/>
    <w:rsid w:val="006E2E4A"/>
    <w:rsid w:val="007250E7"/>
    <w:rsid w:val="00787F89"/>
    <w:rsid w:val="007B262B"/>
    <w:rsid w:val="007B69DB"/>
    <w:rsid w:val="007E4153"/>
    <w:rsid w:val="007E529E"/>
    <w:rsid w:val="008319C1"/>
    <w:rsid w:val="00865BDA"/>
    <w:rsid w:val="008679B3"/>
    <w:rsid w:val="008F333A"/>
    <w:rsid w:val="00916D6C"/>
    <w:rsid w:val="009464E7"/>
    <w:rsid w:val="00947F7E"/>
    <w:rsid w:val="00995029"/>
    <w:rsid w:val="009F1052"/>
    <w:rsid w:val="00B5533A"/>
    <w:rsid w:val="00B56352"/>
    <w:rsid w:val="00B76198"/>
    <w:rsid w:val="00BA0F01"/>
    <w:rsid w:val="00C158B6"/>
    <w:rsid w:val="00C45899"/>
    <w:rsid w:val="00C477EF"/>
    <w:rsid w:val="00C80FA6"/>
    <w:rsid w:val="00CA3255"/>
    <w:rsid w:val="00CB016E"/>
    <w:rsid w:val="00CB5B33"/>
    <w:rsid w:val="00CF03B7"/>
    <w:rsid w:val="00D36286"/>
    <w:rsid w:val="00DA5D58"/>
    <w:rsid w:val="00DF1C02"/>
    <w:rsid w:val="00DF68BD"/>
    <w:rsid w:val="00E02145"/>
    <w:rsid w:val="00E03519"/>
    <w:rsid w:val="00E14851"/>
    <w:rsid w:val="00E92F14"/>
    <w:rsid w:val="00EB47E3"/>
    <w:rsid w:val="00EF1C8C"/>
    <w:rsid w:val="00F55F3B"/>
    <w:rsid w:val="00F77FA7"/>
    <w:rsid w:val="00FA09DF"/>
    <w:rsid w:val="00FC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9B1F4"/>
  <w15:chartTrackingRefBased/>
  <w15:docId w15:val="{1CC549E2-10EF-4369-9B30-6653B8FB0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574F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74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235C5847-B27A-4D37-A7BF-BB1283E8CCB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Dadełło</dc:creator>
  <cp:keywords/>
  <dc:description/>
  <cp:lastModifiedBy>Suska-Obidowska Sylwia</cp:lastModifiedBy>
  <cp:revision>4</cp:revision>
  <cp:lastPrinted>2022-07-22T09:20:00Z</cp:lastPrinted>
  <dcterms:created xsi:type="dcterms:W3CDTF">2022-09-30T07:26:00Z</dcterms:created>
  <dcterms:modified xsi:type="dcterms:W3CDTF">2022-09-30T07:36:00Z</dcterms:modified>
</cp:coreProperties>
</file>